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01CC" w:rsidTr="00C901CC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2R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2B</w:t>
            </w:r>
          </w:p>
        </w:tc>
      </w:tr>
      <w:tr w:rsidR="00C901CC" w:rsidTr="00C901CC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1CC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25m using a range of strokes</w:t>
            </w:r>
          </w:p>
        </w:tc>
        <w:tc>
          <w:tcPr>
            <w:tcW w:w="3005" w:type="dxa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1CC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1CC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25m using only one stroke</w:t>
            </w:r>
          </w:p>
        </w:tc>
        <w:tc>
          <w:tcPr>
            <w:tcW w:w="3005" w:type="dxa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1CC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1CC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but not yet 25m confidently</w:t>
            </w:r>
          </w:p>
        </w:tc>
        <w:tc>
          <w:tcPr>
            <w:tcW w:w="3005" w:type="dxa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1CC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1CC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Are non-swimmers</w:t>
            </w:r>
          </w:p>
        </w:tc>
        <w:tc>
          <w:tcPr>
            <w:tcW w:w="3005" w:type="dxa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</w:p>
        </w:tc>
        <w:tc>
          <w:tcPr>
            <w:tcW w:w="3006" w:type="dxa"/>
          </w:tcPr>
          <w:p w:rsidR="00C901CC" w:rsidRPr="00C901CC" w:rsidRDefault="00C901CC" w:rsidP="00C901CC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</w:tbl>
    <w:p w:rsidR="00594441" w:rsidRDefault="00594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>
              <w:rPr>
                <w:rFonts w:ascii="Twinkl Cursive Unlooped" w:hAnsi="Twinkl Cursive Unlooped"/>
                <w:b/>
                <w:sz w:val="32"/>
                <w:szCs w:val="32"/>
              </w:rPr>
              <w:t>3C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>
              <w:rPr>
                <w:rFonts w:ascii="Twinkl Cursive Unlooped" w:hAnsi="Twinkl Cursive Unlooped"/>
                <w:b/>
                <w:sz w:val="32"/>
                <w:szCs w:val="32"/>
              </w:rPr>
              <w:t>3</w:t>
            </w: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B</w:t>
            </w:r>
          </w:p>
        </w:tc>
      </w:tr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25m using a range of strokes</w:t>
            </w:r>
          </w:p>
        </w:tc>
        <w:tc>
          <w:tcPr>
            <w:tcW w:w="3005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25m using only one stroke</w:t>
            </w:r>
          </w:p>
        </w:tc>
        <w:tc>
          <w:tcPr>
            <w:tcW w:w="3005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but not yet 25m confidently</w:t>
            </w:r>
          </w:p>
        </w:tc>
        <w:tc>
          <w:tcPr>
            <w:tcW w:w="3005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Are non-swimmers</w:t>
            </w:r>
          </w:p>
        </w:tc>
        <w:tc>
          <w:tcPr>
            <w:tcW w:w="3005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</w:p>
        </w:tc>
        <w:tc>
          <w:tcPr>
            <w:tcW w:w="3006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</w:tbl>
    <w:p w:rsidR="00C901CC" w:rsidRDefault="00C90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>
              <w:rPr>
                <w:rFonts w:ascii="Twinkl Cursive Unlooped" w:hAnsi="Twinkl Cursive Unlooped"/>
                <w:b/>
                <w:sz w:val="32"/>
                <w:szCs w:val="32"/>
              </w:rPr>
              <w:t>6</w:t>
            </w: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R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>
              <w:rPr>
                <w:rFonts w:ascii="Twinkl Cursive Unlooped" w:hAnsi="Twinkl Cursive Unlooped"/>
                <w:b/>
                <w:sz w:val="32"/>
                <w:szCs w:val="32"/>
              </w:rPr>
              <w:t>6F</w:t>
            </w:r>
            <w:bookmarkStart w:id="0" w:name="_GoBack"/>
            <w:bookmarkEnd w:id="0"/>
          </w:p>
        </w:tc>
      </w:tr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25m using a range of strokes</w:t>
            </w:r>
          </w:p>
        </w:tc>
        <w:tc>
          <w:tcPr>
            <w:tcW w:w="3005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25m using only one stroke</w:t>
            </w:r>
          </w:p>
        </w:tc>
        <w:tc>
          <w:tcPr>
            <w:tcW w:w="3005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Can swim but not yet 25m confidently</w:t>
            </w:r>
          </w:p>
        </w:tc>
        <w:tc>
          <w:tcPr>
            <w:tcW w:w="3005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  <w:tc>
          <w:tcPr>
            <w:tcW w:w="3006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  <w:tr w:rsidR="00C901CC" w:rsidTr="00C9044F">
        <w:tc>
          <w:tcPr>
            <w:tcW w:w="3005" w:type="dxa"/>
            <w:shd w:val="clear" w:color="auto" w:fill="D9D9D9" w:themeFill="background1" w:themeFillShade="D9"/>
          </w:tcPr>
          <w:p w:rsidR="00C901CC" w:rsidRPr="00C901CC" w:rsidRDefault="00C901CC" w:rsidP="00C9044F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901CC">
              <w:rPr>
                <w:rFonts w:ascii="Twinkl Cursive Unlooped" w:hAnsi="Twinkl Cursive Unlooped"/>
                <w:b/>
                <w:sz w:val="32"/>
                <w:szCs w:val="32"/>
              </w:rPr>
              <w:t>Are non-swimmers</w:t>
            </w:r>
          </w:p>
        </w:tc>
        <w:tc>
          <w:tcPr>
            <w:tcW w:w="3005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</w:p>
        </w:tc>
        <w:tc>
          <w:tcPr>
            <w:tcW w:w="3006" w:type="dxa"/>
          </w:tcPr>
          <w:p w:rsidR="00C901CC" w:rsidRPr="00C901CC" w:rsidRDefault="00C901CC" w:rsidP="00C9044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Unable to report due to </w:t>
            </w:r>
            <w:proofErr w:type="spellStart"/>
            <w:r w:rsidRPr="00C901CC">
              <w:rPr>
                <w:rFonts w:ascii="Twinkl Cursive Unlooped" w:hAnsi="Twinkl Cursive Unlooped"/>
                <w:sz w:val="28"/>
                <w:szCs w:val="32"/>
              </w:rPr>
              <w:t>Covid</w:t>
            </w:r>
            <w:proofErr w:type="spellEnd"/>
            <w:r w:rsidRPr="00C901CC">
              <w:rPr>
                <w:rFonts w:ascii="Twinkl Cursive Unlooped" w:hAnsi="Twinkl Cursive Unlooped"/>
                <w:sz w:val="28"/>
                <w:szCs w:val="32"/>
              </w:rPr>
              <w:t xml:space="preserve"> 19</w:t>
            </w:r>
          </w:p>
        </w:tc>
      </w:tr>
    </w:tbl>
    <w:p w:rsidR="00C901CC" w:rsidRDefault="00C901CC"/>
    <w:sectPr w:rsidR="00C901CC" w:rsidSect="00C90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CC"/>
    <w:rsid w:val="00594441"/>
    <w:rsid w:val="00C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E2BAF-9F4A-493F-A884-37A61EE3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2020-11-08T12:06:00Z</dcterms:created>
  <dcterms:modified xsi:type="dcterms:W3CDTF">2020-11-08T12:10:00Z</dcterms:modified>
</cp:coreProperties>
</file>